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DD20" w14:textId="629434CA" w:rsidR="00BE6906" w:rsidRPr="00C1687B" w:rsidRDefault="00BE6906" w:rsidP="00BE6906">
      <w:pPr>
        <w:pStyle w:val="Tekstpodstawowy"/>
        <w:spacing w:line="276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szCs w:val="22"/>
        </w:rPr>
        <w:t>Za</w:t>
      </w:r>
      <w:r w:rsidRPr="00B96732">
        <w:rPr>
          <w:rFonts w:ascii="Arial" w:hAnsi="Arial" w:cs="Arial"/>
          <w:szCs w:val="22"/>
        </w:rPr>
        <w:t>łącznik nr 5</w:t>
      </w:r>
    </w:p>
    <w:p w14:paraId="0D3BFAD5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2"/>
          <w:szCs w:val="22"/>
        </w:rPr>
      </w:pPr>
      <w:r w:rsidRPr="00B10447">
        <w:rPr>
          <w:rFonts w:ascii="Arial" w:hAnsi="Arial" w:cs="Arial"/>
          <w:sz w:val="22"/>
          <w:szCs w:val="22"/>
        </w:rPr>
        <w:t>…………………………………</w:t>
      </w:r>
    </w:p>
    <w:p w14:paraId="51126790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w</w:t>
      </w:r>
      <w:r w:rsidRPr="00B10447">
        <w:rPr>
          <w:rFonts w:ascii="Arial" w:hAnsi="Arial" w:cs="Arial"/>
          <w:sz w:val="22"/>
          <w:szCs w:val="22"/>
        </w:rPr>
        <w:t>ykonawcy)</w:t>
      </w:r>
    </w:p>
    <w:p w14:paraId="2AEA8D62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033EAEBD" w14:textId="565A55A3" w:rsidR="00BE6906" w:rsidRDefault="00BE6906" w:rsidP="00BE69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415162">
        <w:rPr>
          <w:rFonts w:ascii="Arial" w:hAnsi="Arial" w:cs="Arial"/>
          <w:b/>
          <w:sz w:val="22"/>
          <w:szCs w:val="22"/>
        </w:rPr>
        <w:t>abel</w:t>
      </w:r>
      <w:r>
        <w:rPr>
          <w:rFonts w:ascii="Arial" w:hAnsi="Arial" w:cs="Arial"/>
          <w:b/>
          <w:sz w:val="22"/>
          <w:szCs w:val="22"/>
        </w:rPr>
        <w:t>a</w:t>
      </w:r>
      <w:r w:rsidRPr="004151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określająca</w:t>
      </w:r>
      <w:r w:rsidRPr="00415162">
        <w:rPr>
          <w:rFonts w:ascii="Arial" w:hAnsi="Arial" w:cs="Arial"/>
          <w:b/>
          <w:sz w:val="22"/>
          <w:szCs w:val="22"/>
        </w:rPr>
        <w:t xml:space="preserve"> czas reakcji </w:t>
      </w:r>
      <w:r>
        <w:rPr>
          <w:rFonts w:ascii="Arial" w:hAnsi="Arial" w:cs="Arial"/>
          <w:b/>
          <w:sz w:val="22"/>
          <w:szCs w:val="22"/>
        </w:rPr>
        <w:t>g</w:t>
      </w:r>
      <w:r w:rsidRPr="00415162">
        <w:rPr>
          <w:rFonts w:ascii="Arial" w:hAnsi="Arial" w:cs="Arial"/>
          <w:b/>
          <w:sz w:val="22"/>
          <w:szCs w:val="22"/>
        </w:rPr>
        <w:t xml:space="preserve">rupy </w:t>
      </w:r>
      <w:r>
        <w:rPr>
          <w:rFonts w:ascii="Arial" w:hAnsi="Arial" w:cs="Arial"/>
          <w:b/>
          <w:sz w:val="22"/>
          <w:szCs w:val="22"/>
        </w:rPr>
        <w:t>i</w:t>
      </w:r>
      <w:r w:rsidRPr="00415162">
        <w:rPr>
          <w:rFonts w:ascii="Arial" w:hAnsi="Arial" w:cs="Arial"/>
          <w:b/>
          <w:sz w:val="22"/>
          <w:szCs w:val="22"/>
        </w:rPr>
        <w:t xml:space="preserve">nterwencyjnej Wykonawcy </w:t>
      </w:r>
    </w:p>
    <w:p w14:paraId="16C23CBD" w14:textId="77777777" w:rsidR="00BE6906" w:rsidRPr="00B10447" w:rsidRDefault="00BE6906" w:rsidP="00BE69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WZÓR - </w:t>
      </w:r>
    </w:p>
    <w:p w14:paraId="34A0DB5B" w14:textId="77777777" w:rsidR="00BE6906" w:rsidRPr="00B10447" w:rsidRDefault="00BE6906" w:rsidP="00BE690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180"/>
        <w:gridCol w:w="2490"/>
        <w:gridCol w:w="1830"/>
      </w:tblGrid>
      <w:tr w:rsidR="00BE6906" w:rsidRPr="00612FE8" w14:paraId="235E9F2F" w14:textId="77777777" w:rsidTr="00F72C54">
        <w:tc>
          <w:tcPr>
            <w:tcW w:w="709" w:type="dxa"/>
          </w:tcPr>
          <w:p w14:paraId="1A0C017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245" w:type="dxa"/>
          </w:tcPr>
          <w:p w14:paraId="59A1BA3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Czas reakcji grupy interwencyjnej</w:t>
            </w:r>
          </w:p>
        </w:tc>
        <w:tc>
          <w:tcPr>
            <w:tcW w:w="2508" w:type="dxa"/>
          </w:tcPr>
          <w:p w14:paraId="2C7133A9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Ilość przyznanych pkt.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 czas reakcji</w:t>
            </w:r>
          </w:p>
        </w:tc>
        <w:tc>
          <w:tcPr>
            <w:tcW w:w="1744" w:type="dxa"/>
            <w:vAlign w:val="center"/>
          </w:tcPr>
          <w:p w14:paraId="0DD79AE9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Deklarowany czas reakcji grupy interwencyjnej</w:t>
            </w:r>
            <w:r w:rsidRPr="00497481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E6906" w:rsidRPr="00612FE8" w14:paraId="3C25D65D" w14:textId="77777777" w:rsidTr="00F72C54">
        <w:tc>
          <w:tcPr>
            <w:tcW w:w="709" w:type="dxa"/>
          </w:tcPr>
          <w:p w14:paraId="000D8CF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5" w:type="dxa"/>
          </w:tcPr>
          <w:p w14:paraId="22E4BC3D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3C163CF7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20 pkt.</w:t>
            </w:r>
          </w:p>
        </w:tc>
        <w:tc>
          <w:tcPr>
            <w:tcW w:w="1744" w:type="dxa"/>
          </w:tcPr>
          <w:p w14:paraId="3C2D97D0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24B352E6" w14:textId="77777777" w:rsidTr="00F72C54">
        <w:tc>
          <w:tcPr>
            <w:tcW w:w="709" w:type="dxa"/>
          </w:tcPr>
          <w:p w14:paraId="129D726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5" w:type="dxa"/>
          </w:tcPr>
          <w:p w14:paraId="3D3B5B66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292E1A7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18 pkt.</w:t>
            </w:r>
          </w:p>
        </w:tc>
        <w:tc>
          <w:tcPr>
            <w:tcW w:w="1744" w:type="dxa"/>
          </w:tcPr>
          <w:p w14:paraId="68B93857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55758342" w14:textId="77777777" w:rsidTr="00F72C54">
        <w:tc>
          <w:tcPr>
            <w:tcW w:w="709" w:type="dxa"/>
          </w:tcPr>
          <w:p w14:paraId="0E800D9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45" w:type="dxa"/>
          </w:tcPr>
          <w:p w14:paraId="6196DB28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7362844A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16 pkt.</w:t>
            </w:r>
          </w:p>
        </w:tc>
        <w:tc>
          <w:tcPr>
            <w:tcW w:w="1744" w:type="dxa"/>
          </w:tcPr>
          <w:p w14:paraId="257A074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430BB597" w14:textId="77777777" w:rsidTr="00F72C54">
        <w:tc>
          <w:tcPr>
            <w:tcW w:w="709" w:type="dxa"/>
          </w:tcPr>
          <w:p w14:paraId="183966BA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45" w:type="dxa"/>
          </w:tcPr>
          <w:p w14:paraId="6D26A8B0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7F224DD6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14 pkt.</w:t>
            </w:r>
          </w:p>
        </w:tc>
        <w:tc>
          <w:tcPr>
            <w:tcW w:w="1744" w:type="dxa"/>
          </w:tcPr>
          <w:p w14:paraId="62110C2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19CDFF43" w14:textId="77777777" w:rsidTr="00F72C54">
        <w:tc>
          <w:tcPr>
            <w:tcW w:w="709" w:type="dxa"/>
          </w:tcPr>
          <w:p w14:paraId="33424D0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45" w:type="dxa"/>
          </w:tcPr>
          <w:p w14:paraId="1190EF77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maksymalnym czasie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003F626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12 pkt.</w:t>
            </w:r>
          </w:p>
        </w:tc>
        <w:tc>
          <w:tcPr>
            <w:tcW w:w="1744" w:type="dxa"/>
          </w:tcPr>
          <w:p w14:paraId="1AADD4E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135CB563" w14:textId="77777777" w:rsidTr="00F72C54">
        <w:tc>
          <w:tcPr>
            <w:tcW w:w="709" w:type="dxa"/>
          </w:tcPr>
          <w:p w14:paraId="0EC65E8D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245" w:type="dxa"/>
          </w:tcPr>
          <w:p w14:paraId="6B260F82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2E2DDAC8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10 pkt.</w:t>
            </w:r>
          </w:p>
        </w:tc>
        <w:tc>
          <w:tcPr>
            <w:tcW w:w="1744" w:type="dxa"/>
          </w:tcPr>
          <w:p w14:paraId="302EED92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7F3EF961" w14:textId="77777777" w:rsidTr="00F72C54">
        <w:tc>
          <w:tcPr>
            <w:tcW w:w="709" w:type="dxa"/>
          </w:tcPr>
          <w:p w14:paraId="66A7450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45" w:type="dxa"/>
          </w:tcPr>
          <w:p w14:paraId="3A10AC09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2CA4A478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8 pkt.</w:t>
            </w:r>
          </w:p>
        </w:tc>
        <w:tc>
          <w:tcPr>
            <w:tcW w:w="1744" w:type="dxa"/>
          </w:tcPr>
          <w:p w14:paraId="43466935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4362E407" w14:textId="77777777" w:rsidTr="00F72C54">
        <w:tc>
          <w:tcPr>
            <w:tcW w:w="709" w:type="dxa"/>
          </w:tcPr>
          <w:p w14:paraId="2DF20A5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45" w:type="dxa"/>
          </w:tcPr>
          <w:p w14:paraId="3984124F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1ABF44F5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6 pkt.</w:t>
            </w:r>
          </w:p>
        </w:tc>
        <w:tc>
          <w:tcPr>
            <w:tcW w:w="1744" w:type="dxa"/>
          </w:tcPr>
          <w:p w14:paraId="36C51FD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2F33750A" w14:textId="77777777" w:rsidTr="00F72C54">
        <w:tc>
          <w:tcPr>
            <w:tcW w:w="709" w:type="dxa"/>
          </w:tcPr>
          <w:p w14:paraId="43D2BC7B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245" w:type="dxa"/>
          </w:tcPr>
          <w:p w14:paraId="06958FA8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32B4D2C2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4 pkt.</w:t>
            </w:r>
          </w:p>
        </w:tc>
        <w:tc>
          <w:tcPr>
            <w:tcW w:w="1744" w:type="dxa"/>
          </w:tcPr>
          <w:p w14:paraId="5E063531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746DE3D6" w14:textId="77777777" w:rsidTr="00F72C54">
        <w:tc>
          <w:tcPr>
            <w:tcW w:w="709" w:type="dxa"/>
          </w:tcPr>
          <w:p w14:paraId="641DCB1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12F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245" w:type="dxa"/>
          </w:tcPr>
          <w:p w14:paraId="6605E024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 xml:space="preserve">Przybycie do obiektu KPODR z którego nadszedł sygnał alarmowy w maksymalnym czasie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minut </w:t>
            </w:r>
          </w:p>
        </w:tc>
        <w:tc>
          <w:tcPr>
            <w:tcW w:w="2508" w:type="dxa"/>
            <w:vAlign w:val="center"/>
          </w:tcPr>
          <w:p w14:paraId="0A749F4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2 pkt.</w:t>
            </w:r>
          </w:p>
        </w:tc>
        <w:tc>
          <w:tcPr>
            <w:tcW w:w="1744" w:type="dxa"/>
          </w:tcPr>
          <w:p w14:paraId="370FCE66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E6906" w:rsidRPr="00612FE8" w14:paraId="45A66C80" w14:textId="77777777" w:rsidTr="00F72C54">
        <w:tc>
          <w:tcPr>
            <w:tcW w:w="709" w:type="dxa"/>
          </w:tcPr>
          <w:p w14:paraId="36CA7F34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245" w:type="dxa"/>
          </w:tcPr>
          <w:p w14:paraId="117ECE7A" w14:textId="77777777" w:rsidR="00BE6906" w:rsidRPr="00612FE8" w:rsidRDefault="00BE6906" w:rsidP="00F72C5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FE8">
              <w:rPr>
                <w:rFonts w:ascii="Arial" w:hAnsi="Arial" w:cs="Arial"/>
                <w:sz w:val="22"/>
                <w:szCs w:val="22"/>
              </w:rPr>
              <w:t>Przybycie do obiektu KPODR z którego nadszedł sygnał alarmowy w czasie przekraczającym 2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612FE8">
              <w:rPr>
                <w:rFonts w:ascii="Arial" w:hAnsi="Arial" w:cs="Arial"/>
                <w:sz w:val="22"/>
                <w:szCs w:val="22"/>
              </w:rPr>
              <w:t>minut</w:t>
            </w:r>
          </w:p>
        </w:tc>
        <w:tc>
          <w:tcPr>
            <w:tcW w:w="2508" w:type="dxa"/>
            <w:vAlign w:val="center"/>
          </w:tcPr>
          <w:p w14:paraId="48C3D6F7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12FE8">
              <w:rPr>
                <w:rFonts w:ascii="Arial" w:hAnsi="Arial" w:cs="Arial"/>
                <w:sz w:val="22"/>
                <w:szCs w:val="22"/>
              </w:rPr>
              <w:t xml:space="preserve"> pkt.</w:t>
            </w:r>
          </w:p>
        </w:tc>
        <w:tc>
          <w:tcPr>
            <w:tcW w:w="1744" w:type="dxa"/>
          </w:tcPr>
          <w:p w14:paraId="1C1AA7DC" w14:textId="77777777" w:rsidR="00BE6906" w:rsidRPr="00612FE8" w:rsidRDefault="00BE6906" w:rsidP="00F72C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C9D5294" w14:textId="77777777" w:rsidR="00BE6906" w:rsidRPr="00B10447" w:rsidRDefault="00BE6906" w:rsidP="00BE6906">
      <w:pPr>
        <w:spacing w:line="276" w:lineRule="auto"/>
        <w:jc w:val="center"/>
        <w:rPr>
          <w:rFonts w:ascii="Arial" w:hAnsi="Arial" w:cs="Arial"/>
          <w:b/>
        </w:rPr>
      </w:pPr>
    </w:p>
    <w:p w14:paraId="5A75B6B4" w14:textId="77777777" w:rsidR="00BE6906" w:rsidRPr="00B10447" w:rsidRDefault="00BE6906" w:rsidP="00BE6906">
      <w:pPr>
        <w:spacing w:line="276" w:lineRule="auto"/>
        <w:rPr>
          <w:rFonts w:ascii="Arial" w:hAnsi="Arial" w:cs="Arial"/>
          <w:b/>
        </w:rPr>
      </w:pPr>
      <w:r w:rsidRPr="0049748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proszę o postawienie znaku „X” przy deklarowanym czasie przybycia grupy interwencyjnej</w:t>
      </w:r>
    </w:p>
    <w:p w14:paraId="70EF0768" w14:textId="77777777" w:rsidR="00BE6906" w:rsidRPr="00B10447" w:rsidRDefault="00BE6906" w:rsidP="00BE6906">
      <w:pPr>
        <w:spacing w:line="276" w:lineRule="auto"/>
        <w:rPr>
          <w:rFonts w:ascii="Arial" w:hAnsi="Arial" w:cs="Arial"/>
          <w:b/>
        </w:rPr>
      </w:pPr>
    </w:p>
    <w:p w14:paraId="1CFC0FD4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0CF7F2FD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>………., dnia 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>...............................................</w:t>
      </w:r>
    </w:p>
    <w:p w14:paraId="1F318584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0"/>
          <w:szCs w:val="20"/>
        </w:rPr>
      </w:pP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</w:r>
      <w:r w:rsidRPr="00B10447">
        <w:rPr>
          <w:rFonts w:ascii="Arial" w:hAnsi="Arial" w:cs="Arial"/>
          <w:sz w:val="20"/>
          <w:szCs w:val="20"/>
        </w:rPr>
        <w:tab/>
        <w:t>(podpis uprawnionego</w:t>
      </w:r>
    </w:p>
    <w:p w14:paraId="49DBD5DF" w14:textId="77777777" w:rsidR="00BE6906" w:rsidRPr="00B10447" w:rsidRDefault="00BE6906" w:rsidP="00BE690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przedstawiciela w</w:t>
      </w:r>
      <w:r w:rsidRPr="00B10447">
        <w:rPr>
          <w:rFonts w:ascii="Arial" w:hAnsi="Arial" w:cs="Arial"/>
          <w:sz w:val="20"/>
          <w:szCs w:val="20"/>
        </w:rPr>
        <w:t>ykonawcy)</w:t>
      </w:r>
    </w:p>
    <w:p w14:paraId="11A89957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0C0F6378" w14:textId="77777777" w:rsidR="00BE6906" w:rsidRPr="00B10447" w:rsidRDefault="00BE6906" w:rsidP="00BE6906">
      <w:pPr>
        <w:spacing w:line="276" w:lineRule="auto"/>
        <w:rPr>
          <w:rFonts w:ascii="Arial" w:hAnsi="Arial" w:cs="Arial"/>
        </w:rPr>
      </w:pPr>
    </w:p>
    <w:p w14:paraId="4567A34C" w14:textId="77777777" w:rsidR="00BE6906" w:rsidRPr="00EB53E2" w:rsidRDefault="00BE6906" w:rsidP="00BE69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53E2">
        <w:rPr>
          <w:rFonts w:ascii="Arial" w:hAnsi="Arial" w:cs="Arial"/>
          <w:sz w:val="22"/>
          <w:szCs w:val="22"/>
        </w:rPr>
        <w:t>Uwaga:</w:t>
      </w:r>
    </w:p>
    <w:p w14:paraId="675B7551" w14:textId="196C5CBB" w:rsidR="00385D74" w:rsidRPr="00BE6906" w:rsidRDefault="00BE6906" w:rsidP="00BE690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dotrzymania zadeklarowanego czasu przybycia grupy interwencyjnej wykonawca zapłaci zamawiającemu karę w wysokości 100,00 zł za każdą ujawnioną minutę opóźnienia przybycia patrolu. </w:t>
      </w:r>
    </w:p>
    <w:sectPr w:rsidR="00385D74" w:rsidRPr="00BE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178"/>
    <w:multiLevelType w:val="hybridMultilevel"/>
    <w:tmpl w:val="F0A81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6"/>
    <w:rsid w:val="0034446C"/>
    <w:rsid w:val="00385D74"/>
    <w:rsid w:val="00627153"/>
    <w:rsid w:val="00B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D8FD"/>
  <w15:chartTrackingRefBased/>
  <w15:docId w15:val="{165DFCF4-BD63-4402-9B89-7C95E6C8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6906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690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2020-05-07T08:43:00Z</dcterms:created>
  <dcterms:modified xsi:type="dcterms:W3CDTF">2020-05-07T08:43:00Z</dcterms:modified>
</cp:coreProperties>
</file>